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8D" w:rsidRPr="00BF7B34" w:rsidRDefault="00084583" w:rsidP="0008458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7B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Примеры, характеризующие глобализацию</w:t>
      </w:r>
    </w:p>
    <w:p w:rsidR="00084583" w:rsidRPr="004E13ED" w:rsidRDefault="00084583" w:rsidP="00084583">
      <w:pPr>
        <w:pStyle w:val="a4"/>
        <w:rPr>
          <w:rStyle w:val="a6"/>
          <w:rFonts w:ascii="Times New Roman" w:hAnsi="Times New Roman" w:cs="Times New Roman"/>
          <w:i w:val="0"/>
        </w:rPr>
      </w:pPr>
      <w:r w:rsidRPr="004E13ED">
        <w:rPr>
          <w:rStyle w:val="a6"/>
          <w:rFonts w:ascii="Times New Roman" w:hAnsi="Times New Roman" w:cs="Times New Roman"/>
          <w:i w:val="0"/>
        </w:rPr>
        <w:t>1)</w:t>
      </w:r>
      <w:r w:rsidRPr="004E13ED">
        <w:rPr>
          <w:rStyle w:val="a6"/>
          <w:rFonts w:ascii="Times New Roman" w:hAnsi="Times New Roman" w:cs="Times New Roman"/>
          <w:b/>
          <w:i w:val="0"/>
        </w:rPr>
        <w:t>Транснациональная корпорация (ТНК)</w:t>
      </w:r>
      <w:r w:rsidRPr="004E13ED">
        <w:rPr>
          <w:rStyle w:val="a6"/>
          <w:rFonts w:ascii="Times New Roman" w:hAnsi="Times New Roman" w:cs="Times New Roman"/>
          <w:i w:val="0"/>
        </w:rPr>
        <w:t xml:space="preserve"> - компания, владеющая производственными подразделениями в нескольких странах. По другим источникам, определение транснациональной компании звучит так: компания, международный бизнес которой является существенным. А также компания, на зарубежные активы которой приходится около 25-30 % их общего объёма и имеющая филиалы в двух и более странах.</w:t>
      </w:r>
    </w:p>
    <w:p w:rsidR="00084583" w:rsidRPr="004E13ED" w:rsidRDefault="00084583" w:rsidP="00084583">
      <w:pPr>
        <w:pStyle w:val="a4"/>
        <w:rPr>
          <w:rStyle w:val="a6"/>
          <w:rFonts w:ascii="Times New Roman" w:hAnsi="Times New Roman" w:cs="Times New Roman"/>
          <w:i w:val="0"/>
        </w:rPr>
      </w:pPr>
      <w:r w:rsidRPr="004E13ED">
        <w:rPr>
          <w:rStyle w:val="a6"/>
          <w:rFonts w:ascii="Times New Roman" w:hAnsi="Times New Roman" w:cs="Times New Roman"/>
          <w:i w:val="0"/>
        </w:rPr>
        <w:t xml:space="preserve">1/5 часть всей продукции выпускаемой в мире производится ТНК. Примерами может служить Газпром, </w:t>
      </w:r>
      <w:proofErr w:type="spellStart"/>
      <w:r w:rsidRPr="004E13ED">
        <w:rPr>
          <w:rStyle w:val="a6"/>
          <w:rFonts w:ascii="Times New Roman" w:hAnsi="Times New Roman" w:cs="Times New Roman"/>
          <w:i w:val="0"/>
        </w:rPr>
        <w:t>General</w:t>
      </w:r>
      <w:proofErr w:type="spellEnd"/>
      <w:r w:rsidRPr="004E13ED">
        <w:rPr>
          <w:rStyle w:val="a6"/>
          <w:rFonts w:ascii="Times New Roman" w:hAnsi="Times New Roman" w:cs="Times New Roman"/>
          <w:i w:val="0"/>
        </w:rPr>
        <w:t xml:space="preserve"> </w:t>
      </w:r>
      <w:proofErr w:type="spellStart"/>
      <w:r w:rsidRPr="004E13ED">
        <w:rPr>
          <w:rStyle w:val="a6"/>
          <w:rFonts w:ascii="Times New Roman" w:hAnsi="Times New Roman" w:cs="Times New Roman"/>
          <w:i w:val="0"/>
        </w:rPr>
        <w:t>Motors</w:t>
      </w:r>
      <w:proofErr w:type="spellEnd"/>
      <w:r w:rsidRPr="004E13ED">
        <w:rPr>
          <w:rStyle w:val="a6"/>
          <w:rFonts w:ascii="Times New Roman" w:hAnsi="Times New Roman" w:cs="Times New Roman"/>
          <w:i w:val="0"/>
        </w:rPr>
        <w:t xml:space="preserve">, Лукойл, </w:t>
      </w:r>
      <w:proofErr w:type="spellStart"/>
      <w:r w:rsidRPr="004E13ED">
        <w:rPr>
          <w:rStyle w:val="a6"/>
          <w:rFonts w:ascii="Times New Roman" w:hAnsi="Times New Roman" w:cs="Times New Roman"/>
          <w:i w:val="0"/>
        </w:rPr>
        <w:t>Honda</w:t>
      </w:r>
      <w:proofErr w:type="spellEnd"/>
      <w:r w:rsidRPr="004E13ED">
        <w:rPr>
          <w:rStyle w:val="a6"/>
          <w:rFonts w:ascii="Times New Roman" w:hAnsi="Times New Roman" w:cs="Times New Roman"/>
          <w:i w:val="0"/>
        </w:rPr>
        <w:t xml:space="preserve">, </w:t>
      </w:r>
      <w:proofErr w:type="spellStart"/>
      <w:r w:rsidRPr="004E13ED">
        <w:rPr>
          <w:rStyle w:val="a6"/>
          <w:rFonts w:ascii="Times New Roman" w:hAnsi="Times New Roman" w:cs="Times New Roman"/>
          <w:i w:val="0"/>
        </w:rPr>
        <w:t>McDonalds</w:t>
      </w:r>
      <w:proofErr w:type="spellEnd"/>
      <w:r w:rsidRPr="004E13ED">
        <w:rPr>
          <w:rStyle w:val="a6"/>
          <w:rFonts w:ascii="Times New Roman" w:hAnsi="Times New Roman" w:cs="Times New Roman"/>
          <w:i w:val="0"/>
        </w:rPr>
        <w:t xml:space="preserve"> и другие.</w:t>
      </w:r>
    </w:p>
    <w:p w:rsidR="0094609A" w:rsidRDefault="00084583" w:rsidP="0094609A">
      <w:pPr>
        <w:spacing w:after="192" w:line="288" w:lineRule="atLeast"/>
        <w:textAlignment w:val="baseline"/>
        <w:rPr>
          <w:rStyle w:val="a6"/>
          <w:rFonts w:ascii="Times New Roman" w:hAnsi="Times New Roman" w:cs="Times New Roman"/>
          <w:i w:val="0"/>
        </w:rPr>
      </w:pPr>
      <w:r w:rsidRPr="004E13ED">
        <w:rPr>
          <w:rStyle w:val="a6"/>
          <w:rFonts w:ascii="Times New Roman" w:hAnsi="Times New Roman" w:cs="Times New Roman"/>
          <w:i w:val="0"/>
        </w:rPr>
        <w:t xml:space="preserve">2) </w:t>
      </w:r>
      <w:r w:rsidRPr="004E13ED">
        <w:rPr>
          <w:rStyle w:val="a6"/>
          <w:rFonts w:ascii="Times New Roman" w:hAnsi="Times New Roman" w:cs="Times New Roman"/>
          <w:b/>
          <w:i w:val="0"/>
          <w:lang w:eastAsia="ru-RU"/>
        </w:rPr>
        <w:t>Всемирная торговая организация (ВТО)</w:t>
      </w:r>
      <w:r w:rsidRPr="004E13ED">
        <w:rPr>
          <w:rStyle w:val="a6"/>
          <w:rFonts w:ascii="Times New Roman" w:hAnsi="Times New Roman" w:cs="Times New Roman"/>
          <w:i w:val="0"/>
          <w:lang w:eastAsia="ru-RU"/>
        </w:rPr>
        <w:t xml:space="preserve"> - международная организация, созданная в 1995 году с целью либерализации це</w:t>
      </w:r>
      <w:proofErr w:type="gramStart"/>
      <w:r w:rsidRPr="004E13ED">
        <w:rPr>
          <w:rStyle w:val="a6"/>
          <w:rFonts w:ascii="Times New Roman" w:hAnsi="Times New Roman" w:cs="Times New Roman"/>
          <w:i w:val="0"/>
          <w:lang w:eastAsia="ru-RU"/>
        </w:rPr>
        <w:t>н(</w:t>
      </w:r>
      <w:proofErr w:type="gramEnd"/>
      <w:r w:rsidRPr="004E13ED">
        <w:rPr>
          <w:rStyle w:val="a6"/>
          <w:rFonts w:ascii="Times New Roman" w:hAnsi="Times New Roman" w:cs="Times New Roman"/>
          <w:i w:val="0"/>
          <w:lang w:eastAsia="ru-RU"/>
        </w:rPr>
        <w:t>то есть свободного ценообразования) и регулирования торгово-политических отношений государств. ВТО является преемницей Генерального соглашения по тарифам и торговле (ГАТТ), заключенного в 1947 году и на протяжении почти 50 лет фактически выполнявшего функции международной организации.</w:t>
      </w:r>
      <w:r w:rsidRPr="004E13ED">
        <w:rPr>
          <w:rStyle w:val="a6"/>
          <w:rFonts w:ascii="Times New Roman" w:hAnsi="Times New Roman" w:cs="Times New Roman"/>
          <w:i w:val="0"/>
        </w:rPr>
        <w:t xml:space="preserve">  </w:t>
      </w:r>
      <w:r w:rsidRPr="004E13ED">
        <w:rPr>
          <w:rStyle w:val="a6"/>
          <w:rFonts w:ascii="Times New Roman" w:hAnsi="Times New Roman" w:cs="Times New Roman"/>
          <w:i w:val="0"/>
          <w:lang w:eastAsia="ru-RU"/>
        </w:rPr>
        <w:t>ВТО отвечает за разработку и внедрение новых торговых соглашений, а также следит за соблюдением членами организации всех соглашений, подписанных большинством стран мира и ратифицированных их парламентами.</w:t>
      </w:r>
    </w:p>
    <w:p w:rsidR="0094609A" w:rsidRDefault="00090AC7" w:rsidP="0094609A">
      <w:pPr>
        <w:spacing w:after="192" w:line="288" w:lineRule="atLeast"/>
        <w:textAlignment w:val="baseline"/>
        <w:rPr>
          <w:rStyle w:val="a6"/>
          <w:rFonts w:ascii="Times New Roman" w:hAnsi="Times New Roman" w:cs="Times New Roman"/>
          <w:i w:val="0"/>
        </w:rPr>
      </w:pPr>
      <w:r w:rsidRPr="004E13ED">
        <w:rPr>
          <w:rStyle w:val="a6"/>
          <w:rFonts w:ascii="Times New Roman" w:hAnsi="Times New Roman" w:cs="Times New Roman"/>
          <w:i w:val="0"/>
        </w:rPr>
        <w:t>3</w:t>
      </w:r>
      <w:r w:rsidR="00141975" w:rsidRPr="004E13ED">
        <w:rPr>
          <w:rStyle w:val="a6"/>
          <w:rFonts w:ascii="Times New Roman" w:hAnsi="Times New Roman" w:cs="Times New Roman"/>
          <w:i w:val="0"/>
        </w:rPr>
        <w:t xml:space="preserve">) </w:t>
      </w:r>
      <w:r w:rsidR="00141975" w:rsidRPr="004E13ED">
        <w:rPr>
          <w:rStyle w:val="a6"/>
          <w:rFonts w:ascii="Times New Roman" w:hAnsi="Times New Roman" w:cs="Times New Roman"/>
          <w:b/>
          <w:i w:val="0"/>
        </w:rPr>
        <w:t>Стандартизация товаров</w:t>
      </w:r>
      <w:r w:rsidR="00141975" w:rsidRPr="004E13ED">
        <w:rPr>
          <w:rStyle w:val="a6"/>
          <w:rFonts w:ascii="Times New Roman" w:hAnsi="Times New Roman" w:cs="Times New Roman"/>
          <w:i w:val="0"/>
        </w:rPr>
        <w:t xml:space="preserve">. Во всем мире смотрят телевизоры </w:t>
      </w:r>
      <w:proofErr w:type="spellStart"/>
      <w:r w:rsidR="00141975" w:rsidRPr="004E13ED">
        <w:rPr>
          <w:rStyle w:val="a6"/>
          <w:rFonts w:ascii="Times New Roman" w:hAnsi="Times New Roman" w:cs="Times New Roman"/>
          <w:i w:val="0"/>
        </w:rPr>
        <w:t>Sony</w:t>
      </w:r>
      <w:proofErr w:type="spellEnd"/>
      <w:r w:rsidR="00141975" w:rsidRPr="004E13ED">
        <w:rPr>
          <w:rStyle w:val="a6"/>
          <w:rFonts w:ascii="Times New Roman" w:hAnsi="Times New Roman" w:cs="Times New Roman"/>
          <w:i w:val="0"/>
        </w:rPr>
        <w:t>, едят в Макдональдсах, пишут ручками BIC и так далее.</w:t>
      </w:r>
    </w:p>
    <w:p w:rsidR="00090AC7" w:rsidRPr="004E13ED" w:rsidRDefault="00090AC7" w:rsidP="0094609A">
      <w:pPr>
        <w:spacing w:after="192" w:line="288" w:lineRule="atLeast"/>
        <w:textAlignment w:val="baseline"/>
        <w:rPr>
          <w:rStyle w:val="a6"/>
          <w:rFonts w:ascii="Times New Roman" w:hAnsi="Times New Roman" w:cs="Times New Roman"/>
          <w:i w:val="0"/>
        </w:rPr>
      </w:pPr>
      <w:r w:rsidRPr="004E13ED">
        <w:rPr>
          <w:rStyle w:val="a6"/>
          <w:rFonts w:ascii="Times New Roman" w:hAnsi="Times New Roman" w:cs="Times New Roman"/>
          <w:i w:val="0"/>
        </w:rPr>
        <w:t>4</w:t>
      </w:r>
      <w:r w:rsidR="00141975" w:rsidRPr="004E13ED">
        <w:rPr>
          <w:rStyle w:val="a6"/>
          <w:rFonts w:ascii="Times New Roman" w:hAnsi="Times New Roman" w:cs="Times New Roman"/>
          <w:b/>
          <w:i w:val="0"/>
        </w:rPr>
        <w:t>) Упадок отечественного производства.</w:t>
      </w:r>
      <w:r w:rsidR="00141975" w:rsidRPr="004E13ED">
        <w:rPr>
          <w:rStyle w:val="a6"/>
          <w:rFonts w:ascii="Times New Roman" w:hAnsi="Times New Roman" w:cs="Times New Roman"/>
          <w:i w:val="0"/>
        </w:rPr>
        <w:t xml:space="preserve"> Зарубежные производител</w:t>
      </w:r>
      <w:proofErr w:type="gramStart"/>
      <w:r w:rsidR="00141975" w:rsidRPr="004E13ED">
        <w:rPr>
          <w:rStyle w:val="a6"/>
          <w:rFonts w:ascii="Times New Roman" w:hAnsi="Times New Roman" w:cs="Times New Roman"/>
          <w:i w:val="0"/>
        </w:rPr>
        <w:t>и(</w:t>
      </w:r>
      <w:proofErr w:type="gramEnd"/>
      <w:r w:rsidR="00141975" w:rsidRPr="004E13ED">
        <w:rPr>
          <w:rStyle w:val="a6"/>
          <w:rFonts w:ascii="Times New Roman" w:hAnsi="Times New Roman" w:cs="Times New Roman"/>
          <w:i w:val="0"/>
        </w:rPr>
        <w:t>в частности Китай) продают на территории нашего государства свой товар по значительно малой цене, чем наши товары. В силу того, что больший процент населения получает малую заработную плату, многие покупают дешевый товар, то есть товар зарубежный. Рассматривая проблему с другой стороны,  это результат стандартизации товаров. Во всем мире становится модным конкретный бренд, и все нач</w:t>
      </w:r>
      <w:r w:rsidRPr="004E13ED">
        <w:rPr>
          <w:rStyle w:val="a6"/>
          <w:rFonts w:ascii="Times New Roman" w:hAnsi="Times New Roman" w:cs="Times New Roman"/>
          <w:i w:val="0"/>
        </w:rPr>
        <w:t>инают им пользоваться, и эти фирмы</w:t>
      </w:r>
      <w:r w:rsidR="00141975" w:rsidRPr="004E13ED">
        <w:rPr>
          <w:rStyle w:val="a6"/>
          <w:rFonts w:ascii="Times New Roman" w:hAnsi="Times New Roman" w:cs="Times New Roman"/>
          <w:i w:val="0"/>
        </w:rPr>
        <w:t xml:space="preserve"> </w:t>
      </w:r>
      <w:r w:rsidRPr="004E13ED">
        <w:rPr>
          <w:rStyle w:val="a6"/>
          <w:rFonts w:ascii="Times New Roman" w:hAnsi="Times New Roman" w:cs="Times New Roman"/>
          <w:i w:val="0"/>
        </w:rPr>
        <w:t xml:space="preserve">начинают </w:t>
      </w:r>
      <w:proofErr w:type="gramStart"/>
      <w:r w:rsidRPr="004E13ED">
        <w:rPr>
          <w:rStyle w:val="a6"/>
          <w:rFonts w:ascii="Times New Roman" w:hAnsi="Times New Roman" w:cs="Times New Roman"/>
          <w:i w:val="0"/>
        </w:rPr>
        <w:t>расширятся</w:t>
      </w:r>
      <w:proofErr w:type="gramEnd"/>
      <w:r w:rsidRPr="004E13ED">
        <w:rPr>
          <w:rStyle w:val="a6"/>
          <w:rFonts w:ascii="Times New Roman" w:hAnsi="Times New Roman" w:cs="Times New Roman"/>
          <w:i w:val="0"/>
        </w:rPr>
        <w:t xml:space="preserve"> и открывать больше заведений в мире, чтобы им пользовались все, чтобы было доступно. </w:t>
      </w:r>
    </w:p>
    <w:p w:rsidR="004E13ED" w:rsidRPr="004E13ED" w:rsidRDefault="00090AC7" w:rsidP="00BF7B34">
      <w:pPr>
        <w:pStyle w:val="a4"/>
        <w:rPr>
          <w:rStyle w:val="a6"/>
          <w:rFonts w:ascii="Times New Roman" w:hAnsi="Times New Roman" w:cs="Times New Roman"/>
          <w:i w:val="0"/>
        </w:rPr>
      </w:pPr>
      <w:r w:rsidRPr="004E13ED">
        <w:rPr>
          <w:rStyle w:val="a6"/>
          <w:rFonts w:ascii="Times New Roman" w:hAnsi="Times New Roman" w:cs="Times New Roman"/>
          <w:i w:val="0"/>
        </w:rPr>
        <w:t xml:space="preserve">5) </w:t>
      </w:r>
      <w:r w:rsidRPr="004E13ED">
        <w:rPr>
          <w:rStyle w:val="a6"/>
          <w:rFonts w:ascii="Times New Roman" w:hAnsi="Times New Roman" w:cs="Times New Roman"/>
          <w:b/>
          <w:i w:val="0"/>
        </w:rPr>
        <w:t>Упразднение традиций</w:t>
      </w:r>
      <w:r w:rsidRPr="004E13ED">
        <w:rPr>
          <w:rStyle w:val="a6"/>
          <w:rFonts w:ascii="Times New Roman" w:hAnsi="Times New Roman" w:cs="Times New Roman"/>
          <w:i w:val="0"/>
        </w:rPr>
        <w:t>. Это является в широком смысле уничтожением национальных культур.</w:t>
      </w:r>
      <w:r w:rsidR="00141975" w:rsidRPr="004E13ED">
        <w:rPr>
          <w:rStyle w:val="a6"/>
          <w:rFonts w:ascii="Times New Roman" w:hAnsi="Times New Roman" w:cs="Times New Roman"/>
          <w:i w:val="0"/>
        </w:rPr>
        <w:t xml:space="preserve"> </w:t>
      </w:r>
      <w:r w:rsidRPr="004E13ED">
        <w:rPr>
          <w:rStyle w:val="a6"/>
          <w:rFonts w:ascii="Times New Roman" w:hAnsi="Times New Roman" w:cs="Times New Roman"/>
          <w:i w:val="0"/>
        </w:rPr>
        <w:t xml:space="preserve">В данный момент в России проживает много национальностей, и каждый </w:t>
      </w:r>
      <w:proofErr w:type="gramStart"/>
      <w:r w:rsidRPr="004E13ED">
        <w:rPr>
          <w:rStyle w:val="a6"/>
          <w:rFonts w:ascii="Times New Roman" w:hAnsi="Times New Roman" w:cs="Times New Roman"/>
          <w:i w:val="0"/>
        </w:rPr>
        <w:t>их</w:t>
      </w:r>
      <w:proofErr w:type="gramEnd"/>
      <w:r w:rsidRPr="004E13ED">
        <w:rPr>
          <w:rStyle w:val="a6"/>
          <w:rFonts w:ascii="Times New Roman" w:hAnsi="Times New Roman" w:cs="Times New Roman"/>
          <w:i w:val="0"/>
        </w:rPr>
        <w:t xml:space="preserve"> них имеет свою культуру, свои традиции. Но в последнее время многие национальности прекратили праздновать те праздники, которые праздновали их предки. Например, у башкир весной проходит такой праздник как «Грачиная каша». Сейчас этот праздник отмечают только 10-15% башкир, может даже меньше. Многие граждане России начали праздновать только те праздники, которые стали стандартизированными для России, т.е. многие, забывая собственные традиции, праздную русские праздники. В более широком смысле  это означает вымирание отдельных национальностей. И, опять же, многие люди общаются ТОЛЬКО на русском языке. Например, молодые родители с детства приучают детей русскому языку, объясняя это тем, что им будет легче в будущем. Но в будущем эти дети, </w:t>
      </w:r>
      <w:proofErr w:type="gramStart"/>
      <w:r w:rsidRPr="004E13ED">
        <w:rPr>
          <w:rStyle w:val="a6"/>
          <w:rFonts w:ascii="Times New Roman" w:hAnsi="Times New Roman" w:cs="Times New Roman"/>
          <w:i w:val="0"/>
        </w:rPr>
        <w:t>например</w:t>
      </w:r>
      <w:proofErr w:type="gramEnd"/>
      <w:r w:rsidRPr="004E13ED">
        <w:rPr>
          <w:rStyle w:val="a6"/>
          <w:rFonts w:ascii="Times New Roman" w:hAnsi="Times New Roman" w:cs="Times New Roman"/>
          <w:i w:val="0"/>
        </w:rPr>
        <w:t xml:space="preserve"> являясь татарами, не будут знать татарский язык. Это тоже означает уничтожением национальных культур. </w:t>
      </w:r>
    </w:p>
    <w:p w:rsidR="004E13ED" w:rsidRPr="0094609A" w:rsidRDefault="00BF7B34" w:rsidP="00BF7B34">
      <w:pPr>
        <w:pStyle w:val="a4"/>
        <w:rPr>
          <w:rStyle w:val="a6"/>
          <w:rFonts w:ascii="Times New Roman" w:hAnsi="Times New Roman" w:cs="Times New Roman"/>
          <w:i w:val="0"/>
          <w:iCs w:val="0"/>
          <w:color w:val="000000"/>
          <w:shd w:val="clear" w:color="auto" w:fill="FFFFFF"/>
        </w:rPr>
      </w:pPr>
      <w:r w:rsidRPr="004E13ED">
        <w:rPr>
          <w:rStyle w:val="a6"/>
          <w:rFonts w:ascii="Times New Roman" w:hAnsi="Times New Roman" w:cs="Times New Roman"/>
        </w:rPr>
        <w:t xml:space="preserve">6) </w:t>
      </w:r>
      <w:r w:rsidRPr="004E13ED">
        <w:rPr>
          <w:rStyle w:val="a6"/>
          <w:rFonts w:ascii="Times New Roman" w:hAnsi="Times New Roman" w:cs="Times New Roman"/>
          <w:b/>
          <w:i w:val="0"/>
        </w:rPr>
        <w:t>НАТО</w:t>
      </w:r>
      <w:r w:rsidRPr="004E13ED">
        <w:rPr>
          <w:rStyle w:val="a6"/>
          <w:rFonts w:ascii="Times New Roman" w:hAnsi="Times New Roman" w:cs="Times New Roman"/>
        </w:rPr>
        <w:t>(</w:t>
      </w:r>
      <w:r w:rsidRPr="004E13E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7" w:tooltip="Военно-политический блок" w:history="1">
        <w:r w:rsidRPr="004E13ED">
          <w:rPr>
            <w:rStyle w:val="a7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военно-политический блок</w:t>
        </w:r>
      </w:hyperlink>
      <w:r w:rsidRPr="004E13ED">
        <w:rPr>
          <w:rFonts w:ascii="Times New Roman" w:hAnsi="Times New Roman" w:cs="Times New Roman"/>
          <w:color w:val="000000" w:themeColor="text1"/>
          <w:shd w:val="clear" w:color="auto" w:fill="FFFFFF"/>
        </w:rPr>
        <w:t>, объединяющий большинство стран Европы,</w:t>
      </w:r>
      <w:r w:rsidRPr="004E13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hyperlink r:id="rId8" w:tooltip="Соединённые Штаты Америки" w:history="1">
        <w:r w:rsidRPr="004E13ED">
          <w:rPr>
            <w:rStyle w:val="a7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США</w:t>
        </w:r>
      </w:hyperlink>
      <w:r w:rsidRPr="004E13ED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4E13ED">
        <w:rPr>
          <w:rFonts w:ascii="Times New Roman" w:hAnsi="Times New Roman" w:cs="Times New Roman"/>
          <w:color w:val="000000" w:themeColor="text1"/>
          <w:shd w:val="clear" w:color="auto" w:fill="FFFFFF"/>
        </w:rPr>
        <w:t>и</w:t>
      </w:r>
      <w:r w:rsidRPr="004E13ED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hyperlink r:id="rId9" w:tooltip="Канада" w:history="1">
        <w:r w:rsidRPr="004E13ED">
          <w:rPr>
            <w:rStyle w:val="a7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Канаду</w:t>
        </w:r>
      </w:hyperlink>
      <w:r w:rsidRPr="004E13ED">
        <w:rPr>
          <w:rFonts w:ascii="Times New Roman" w:hAnsi="Times New Roman" w:cs="Times New Roman"/>
          <w:color w:val="000000" w:themeColor="text1"/>
        </w:rPr>
        <w:t xml:space="preserve">, </w:t>
      </w:r>
      <w:r w:rsidRPr="004E13ED">
        <w:rPr>
          <w:rFonts w:ascii="Times New Roman" w:hAnsi="Times New Roman" w:cs="Times New Roman"/>
          <w:color w:val="000000" w:themeColor="text1"/>
          <w:shd w:val="clear" w:color="auto" w:fill="FFFFFF"/>
        </w:rPr>
        <w:t>о</w:t>
      </w:r>
      <w:r w:rsidRPr="004E13ED">
        <w:rPr>
          <w:rFonts w:ascii="Times New Roman" w:hAnsi="Times New Roman" w:cs="Times New Roman"/>
          <w:color w:val="000000" w:themeColor="text1"/>
          <w:shd w:val="clear" w:color="auto" w:fill="FFFFFF"/>
        </w:rPr>
        <w:t>дной из декларированных целей НАТО является обеспечение сдерживания любой формы</w:t>
      </w:r>
      <w:r w:rsidRPr="004E13ED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hyperlink r:id="rId10" w:tooltip="Агрессия (политика)" w:history="1">
        <w:r w:rsidRPr="004E13ED">
          <w:rPr>
            <w:rStyle w:val="a7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агрессии</w:t>
        </w:r>
      </w:hyperlink>
      <w:r w:rsidRPr="004E13ED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4E13ED">
        <w:rPr>
          <w:rFonts w:ascii="Times New Roman" w:hAnsi="Times New Roman" w:cs="Times New Roman"/>
          <w:color w:val="000000" w:themeColor="text1"/>
          <w:shd w:val="clear" w:color="auto" w:fill="FFFFFF"/>
        </w:rPr>
        <w:t>в отношении территории любого государства-члена НАТО или защиту от неё.</w:t>
      </w:r>
      <w:r w:rsidRPr="004E13ED">
        <w:rPr>
          <w:rFonts w:ascii="Times New Roman" w:hAnsi="Times New Roman" w:cs="Times New Roman"/>
        </w:rPr>
        <w:t>)</w:t>
      </w:r>
      <w:r w:rsidRPr="004E13ED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4E13E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084583" w:rsidRPr="0094609A" w:rsidRDefault="00BF7B34" w:rsidP="0094609A">
      <w:pPr>
        <w:pStyle w:val="a4"/>
        <w:rPr>
          <w:rStyle w:val="a6"/>
          <w:rFonts w:ascii="Times New Roman" w:hAnsi="Times New Roman" w:cs="Times New Roman"/>
          <w:i w:val="0"/>
        </w:rPr>
      </w:pPr>
      <w:r w:rsidRPr="004E13ED">
        <w:rPr>
          <w:rStyle w:val="a6"/>
          <w:rFonts w:ascii="Times New Roman" w:hAnsi="Times New Roman" w:cs="Times New Roman"/>
        </w:rPr>
        <w:t>7</w:t>
      </w:r>
      <w:r w:rsidRPr="004E13ED">
        <w:rPr>
          <w:rStyle w:val="a6"/>
          <w:rFonts w:ascii="Times New Roman" w:hAnsi="Times New Roman" w:cs="Times New Roman"/>
          <w:i w:val="0"/>
        </w:rPr>
        <w:t xml:space="preserve">) </w:t>
      </w:r>
      <w:r w:rsidRPr="004E13ED">
        <w:rPr>
          <w:rStyle w:val="a6"/>
          <w:rFonts w:ascii="Times New Roman" w:hAnsi="Times New Roman" w:cs="Times New Roman"/>
          <w:b/>
          <w:i w:val="0"/>
        </w:rPr>
        <w:t>Расслоение общества.</w:t>
      </w:r>
      <w:r w:rsidRPr="004E13ED">
        <w:rPr>
          <w:rStyle w:val="a6"/>
          <w:rFonts w:ascii="Times New Roman" w:hAnsi="Times New Roman" w:cs="Times New Roman"/>
          <w:i w:val="0"/>
        </w:rPr>
        <w:t xml:space="preserve"> </w:t>
      </w:r>
      <w:r w:rsidRPr="004E13ED">
        <w:rPr>
          <w:rStyle w:val="a8"/>
          <w:rFonts w:ascii="Times New Roman" w:hAnsi="Times New Roman" w:cs="Times New Roman"/>
          <w:i w:val="0"/>
          <w:color w:val="auto"/>
        </w:rPr>
        <w:t>Выделение социальных слоёв может осуществляться по уровням </w:t>
      </w:r>
      <w:hyperlink r:id="rId11" w:tooltip="Доход" w:history="1">
        <w:r w:rsidRPr="004E13ED">
          <w:rPr>
            <w:rStyle w:val="a8"/>
            <w:rFonts w:ascii="Times New Roman" w:hAnsi="Times New Roman" w:cs="Times New Roman"/>
            <w:i w:val="0"/>
            <w:color w:val="auto"/>
          </w:rPr>
          <w:t>доходов</w:t>
        </w:r>
      </w:hyperlink>
      <w:r w:rsidRPr="004E13ED">
        <w:rPr>
          <w:rStyle w:val="a8"/>
          <w:rFonts w:ascii="Times New Roman" w:hAnsi="Times New Roman" w:cs="Times New Roman"/>
          <w:i w:val="0"/>
          <w:color w:val="auto"/>
        </w:rPr>
        <w:t>, образования, власти, потребления, </w:t>
      </w:r>
      <w:hyperlink r:id="rId12" w:tooltip="Разделение труда" w:history="1">
        <w:r w:rsidRPr="004E13ED">
          <w:rPr>
            <w:rStyle w:val="a8"/>
            <w:rFonts w:ascii="Times New Roman" w:hAnsi="Times New Roman" w:cs="Times New Roman"/>
            <w:i w:val="0"/>
            <w:color w:val="auto"/>
          </w:rPr>
          <w:t>характеру труда</w:t>
        </w:r>
      </w:hyperlink>
      <w:r w:rsidRPr="004E13ED">
        <w:rPr>
          <w:rStyle w:val="a8"/>
          <w:rFonts w:ascii="Times New Roman" w:hAnsi="Times New Roman" w:cs="Times New Roman"/>
          <w:i w:val="0"/>
          <w:color w:val="auto"/>
        </w:rPr>
        <w:t xml:space="preserve">. В России также наблюдается расслоение общества. Люди, которые находятся на высших должностях, могут позволить себе большего, чем простой рабочий. </w:t>
      </w:r>
      <w:r w:rsidR="004E13ED" w:rsidRPr="004E13ED">
        <w:rPr>
          <w:rStyle w:val="a8"/>
          <w:rFonts w:ascii="Times New Roman" w:hAnsi="Times New Roman" w:cs="Times New Roman"/>
          <w:i w:val="0"/>
          <w:color w:val="auto"/>
        </w:rPr>
        <w:t xml:space="preserve">В большей степени, если затрагивать раннюю историю человечества, можно вспомнить, что, например </w:t>
      </w:r>
      <w:proofErr w:type="gramStart"/>
      <w:r w:rsidR="004E13ED" w:rsidRPr="004E13ED">
        <w:rPr>
          <w:rStyle w:val="a8"/>
          <w:rFonts w:ascii="Times New Roman" w:hAnsi="Times New Roman" w:cs="Times New Roman"/>
          <w:i w:val="0"/>
          <w:color w:val="auto"/>
        </w:rPr>
        <w:t>феодалы</w:t>
      </w:r>
      <w:proofErr w:type="gramEnd"/>
      <w:r w:rsidR="004E13ED" w:rsidRPr="004E13ED">
        <w:rPr>
          <w:rStyle w:val="a8"/>
          <w:rFonts w:ascii="Times New Roman" w:hAnsi="Times New Roman" w:cs="Times New Roman"/>
          <w:i w:val="0"/>
          <w:color w:val="auto"/>
        </w:rPr>
        <w:t xml:space="preserve"> являясь хозяином земли могли делать в буквальном смысле ВСЁ с его вассалом. По-моему мнению, сейчас наблюдается такое же явление. Например, во главе фирмы стоит какой-либо важный человек, на него работает целый офис рабочих, и по сути эти рабочие обогащают хозяина, получают за эт</w:t>
      </w:r>
      <w:proofErr w:type="gramStart"/>
      <w:r w:rsidR="004E13ED" w:rsidRPr="004E13ED">
        <w:rPr>
          <w:rStyle w:val="a8"/>
          <w:rFonts w:ascii="Times New Roman" w:hAnsi="Times New Roman" w:cs="Times New Roman"/>
          <w:i w:val="0"/>
          <w:color w:val="auto"/>
        </w:rPr>
        <w:t>о(</w:t>
      </w:r>
      <w:proofErr w:type="gramEnd"/>
      <w:r w:rsidR="004E13ED" w:rsidRPr="004E13ED">
        <w:rPr>
          <w:rStyle w:val="a8"/>
          <w:rFonts w:ascii="Times New Roman" w:hAnsi="Times New Roman" w:cs="Times New Roman"/>
          <w:i w:val="0"/>
          <w:color w:val="auto"/>
        </w:rPr>
        <w:t xml:space="preserve">чаще всего) гроши. </w:t>
      </w:r>
      <w:proofErr w:type="gramStart"/>
      <w:r w:rsidR="004E13ED" w:rsidRPr="004E13ED">
        <w:rPr>
          <w:rStyle w:val="a8"/>
          <w:rFonts w:ascii="Times New Roman" w:hAnsi="Times New Roman" w:cs="Times New Roman"/>
          <w:i w:val="0"/>
          <w:color w:val="auto"/>
        </w:rPr>
        <w:t>Хотя</w:t>
      </w:r>
      <w:proofErr w:type="gramEnd"/>
      <w:r w:rsidR="004E13ED" w:rsidRPr="004E13ED">
        <w:rPr>
          <w:rStyle w:val="a8"/>
          <w:rFonts w:ascii="Times New Roman" w:hAnsi="Times New Roman" w:cs="Times New Roman"/>
          <w:i w:val="0"/>
          <w:color w:val="auto"/>
        </w:rPr>
        <w:t xml:space="preserve"> по сути рабочие работают больше и по справедливости они должны быть богаче хозяина фирмы. Так же было и раньше, вассал целыми днями трудился, пахал, но он никуда не мог деться, так как земля не его. Преимущество высших слоев в том, что у них есть документ, есть власть.         </w:t>
      </w:r>
      <w:r w:rsidRPr="004E13ED">
        <w:rPr>
          <w:rStyle w:val="a8"/>
          <w:rFonts w:ascii="Times New Roman" w:hAnsi="Times New Roman" w:cs="Times New Roman"/>
          <w:i w:val="0"/>
          <w:color w:val="auto"/>
        </w:rPr>
        <w:t xml:space="preserve"> </w:t>
      </w:r>
      <w:bookmarkStart w:id="0" w:name="_GoBack"/>
      <w:bookmarkEnd w:id="0"/>
    </w:p>
    <w:sectPr w:rsidR="00084583" w:rsidRPr="00946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57FFA"/>
    <w:multiLevelType w:val="hybridMultilevel"/>
    <w:tmpl w:val="B0ECDF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F0D92"/>
    <w:multiLevelType w:val="hybridMultilevel"/>
    <w:tmpl w:val="40BE1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43DEF"/>
    <w:multiLevelType w:val="hybridMultilevel"/>
    <w:tmpl w:val="8082904E"/>
    <w:lvl w:ilvl="0" w:tplc="925A140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C5886"/>
    <w:multiLevelType w:val="hybridMultilevel"/>
    <w:tmpl w:val="4E56B400"/>
    <w:lvl w:ilvl="0" w:tplc="925A140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583"/>
    <w:rsid w:val="00084583"/>
    <w:rsid w:val="00090AC7"/>
    <w:rsid w:val="00141975"/>
    <w:rsid w:val="004E13ED"/>
    <w:rsid w:val="0070438D"/>
    <w:rsid w:val="0094609A"/>
    <w:rsid w:val="00B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583"/>
    <w:pPr>
      <w:ind w:left="720"/>
      <w:contextualSpacing/>
    </w:pPr>
  </w:style>
  <w:style w:type="paragraph" w:styleId="a4">
    <w:name w:val="No Spacing"/>
    <w:uiPriority w:val="1"/>
    <w:qFormat/>
    <w:rsid w:val="0008458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84583"/>
  </w:style>
  <w:style w:type="paragraph" w:styleId="a5">
    <w:name w:val="Normal (Web)"/>
    <w:basedOn w:val="a"/>
    <w:uiPriority w:val="99"/>
    <w:semiHidden/>
    <w:unhideWhenUsed/>
    <w:rsid w:val="00084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F7B34"/>
    <w:rPr>
      <w:i/>
      <w:iCs/>
    </w:rPr>
  </w:style>
  <w:style w:type="character" w:styleId="a7">
    <w:name w:val="Hyperlink"/>
    <w:basedOn w:val="a0"/>
    <w:uiPriority w:val="99"/>
    <w:semiHidden/>
    <w:unhideWhenUsed/>
    <w:rsid w:val="00BF7B34"/>
    <w:rPr>
      <w:color w:val="0000FF"/>
      <w:u w:val="single"/>
    </w:rPr>
  </w:style>
  <w:style w:type="character" w:styleId="a8">
    <w:name w:val="Subtle Emphasis"/>
    <w:basedOn w:val="a0"/>
    <w:uiPriority w:val="19"/>
    <w:qFormat/>
    <w:rsid w:val="00BF7B34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583"/>
    <w:pPr>
      <w:ind w:left="720"/>
      <w:contextualSpacing/>
    </w:pPr>
  </w:style>
  <w:style w:type="paragraph" w:styleId="a4">
    <w:name w:val="No Spacing"/>
    <w:uiPriority w:val="1"/>
    <w:qFormat/>
    <w:rsid w:val="0008458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84583"/>
  </w:style>
  <w:style w:type="paragraph" w:styleId="a5">
    <w:name w:val="Normal (Web)"/>
    <w:basedOn w:val="a"/>
    <w:uiPriority w:val="99"/>
    <w:semiHidden/>
    <w:unhideWhenUsed/>
    <w:rsid w:val="00084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F7B34"/>
    <w:rPr>
      <w:i/>
      <w:iCs/>
    </w:rPr>
  </w:style>
  <w:style w:type="character" w:styleId="a7">
    <w:name w:val="Hyperlink"/>
    <w:basedOn w:val="a0"/>
    <w:uiPriority w:val="99"/>
    <w:semiHidden/>
    <w:unhideWhenUsed/>
    <w:rsid w:val="00BF7B34"/>
    <w:rPr>
      <w:color w:val="0000FF"/>
      <w:u w:val="single"/>
    </w:rPr>
  </w:style>
  <w:style w:type="character" w:styleId="a8">
    <w:name w:val="Subtle Emphasis"/>
    <w:basedOn w:val="a0"/>
    <w:uiPriority w:val="19"/>
    <w:qFormat/>
    <w:rsid w:val="00BF7B3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E%D0%B5%D0%B4%D0%B8%D0%BD%D1%91%D0%BD%D0%BD%D1%8B%D0%B5_%D0%A8%D1%82%D0%B0%D1%82%D1%8B_%D0%90%D0%BC%D0%B5%D1%80%D0%B8%D0%BA%D0%B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2%D0%BE%D0%B5%D0%BD%D0%BD%D0%BE-%D0%BF%D0%BE%D0%BB%D0%B8%D1%82%D0%B8%D1%87%D0%B5%D1%81%D0%BA%D0%B8%D0%B9_%D0%B1%D0%BB%D0%BE%D0%BA" TargetMode="External"/><Relationship Id="rId12" Type="http://schemas.openxmlformats.org/officeDocument/2006/relationships/hyperlink" Target="http://ru.wikipedia.org/wiki/%D0%A0%D0%B0%D0%B7%D0%B4%D0%B5%D0%BB%D0%B5%D0%BD%D0%B8%D0%B5_%D1%82%D1%80%D1%83%D0%B4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4%D0%BE%D1%85%D0%BE%D0%B4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ru.wikipedia.org/wiki/%D0%90%D0%B3%D1%80%D0%B5%D1%81%D1%81%D0%B8%D1%8F_(%D0%BF%D0%BE%D0%BB%D0%B8%D1%82%D0%B8%D0%BA%D0%B0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A%D0%B0%D0%BD%D0%B0%D0%B4%D0%B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DEDBB-6DE5-4A4B-91BF-A25EAAD83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1</cp:revision>
  <dcterms:created xsi:type="dcterms:W3CDTF">2014-02-23T03:35:00Z</dcterms:created>
  <dcterms:modified xsi:type="dcterms:W3CDTF">2014-02-23T04:37:00Z</dcterms:modified>
</cp:coreProperties>
</file>